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8" w:rsidRDefault="00E75378" w:rsidP="00A40BD6">
      <w:pPr>
        <w:rPr>
          <w:rStyle w:val="Naslovknjige"/>
          <w:rFonts w:ascii="Arial" w:hAnsi="Arial" w:cs="Arial"/>
          <w:b w:val="0"/>
          <w:i w:val="0"/>
          <w:sz w:val="18"/>
          <w:szCs w:val="18"/>
        </w:rPr>
      </w:pPr>
      <w:r>
        <w:rPr>
          <w:rStyle w:val="Naslovknjige"/>
          <w:rFonts w:ascii="Arial" w:hAnsi="Arial" w:cs="Arial"/>
          <w:bCs w:val="0"/>
          <w:iCs w:val="0"/>
          <w:noProof/>
          <w:sz w:val="18"/>
          <w:szCs w:val="18"/>
        </w:rPr>
        <w:drawing>
          <wp:inline distT="0" distB="0" distL="0" distR="0">
            <wp:extent cx="703385" cy="703385"/>
            <wp:effectExtent l="0" t="0" r="1905" b="1905"/>
            <wp:docPr id="1" name="Slika 1" descr="D:\Users\Uporabnik\AppData\Local\Microsoft\Windows\INetCache\Content.MSO\108583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085839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38" cy="7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slovknjige"/>
          <w:rFonts w:ascii="Arial" w:hAnsi="Arial" w:cs="Arial"/>
          <w:b w:val="0"/>
          <w:i w:val="0"/>
          <w:sz w:val="18"/>
          <w:szCs w:val="18"/>
        </w:rPr>
        <w:t>Srednja šola za gostinstvo in turizem Maribor</w:t>
      </w:r>
    </w:p>
    <w:p w:rsidR="00E75378" w:rsidRDefault="00E75378" w:rsidP="00E75378">
      <w:pPr>
        <w:jc w:val="center"/>
        <w:rPr>
          <w:rStyle w:val="Naslovknjige"/>
          <w:rFonts w:ascii="Arial" w:hAnsi="Arial" w:cs="Arial"/>
          <w:i w:val="0"/>
          <w:sz w:val="18"/>
          <w:szCs w:val="18"/>
        </w:rPr>
      </w:pPr>
      <w:r w:rsidRPr="00E75378">
        <w:rPr>
          <w:rStyle w:val="Naslovknjige"/>
          <w:rFonts w:ascii="Arial" w:hAnsi="Arial" w:cs="Arial"/>
          <w:i w:val="0"/>
          <w:sz w:val="18"/>
          <w:szCs w:val="18"/>
        </w:rPr>
        <w:t>SEZNAM UČBENIKOV IN UČNIH GRADIV 2023/24</w:t>
      </w:r>
    </w:p>
    <w:p w:rsidR="00DC7CBC" w:rsidRPr="00325359" w:rsidRDefault="00DC7CBC" w:rsidP="00DC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325359">
        <w:rPr>
          <w:rFonts w:ascii="Arial" w:hAnsi="Arial" w:cs="Arial"/>
          <w:b/>
          <w:sz w:val="18"/>
          <w:szCs w:val="18"/>
        </w:rPr>
        <w:t>. LETNIK, program SSI, GASTRONOMSKO-TURISTIČNI TEHNIK</w:t>
      </w:r>
    </w:p>
    <w:p w:rsidR="00DC7CBC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SEZNAM UČBENIKOV, KI JIH DIJAKI </w:t>
      </w:r>
      <w:r w:rsidRPr="00325359">
        <w:rPr>
          <w:rFonts w:ascii="Arial" w:hAnsi="Arial" w:cs="Arial"/>
          <w:b/>
          <w:sz w:val="18"/>
          <w:szCs w:val="18"/>
          <w:u w:val="single"/>
        </w:rPr>
        <w:t>KUPITE SAMI</w:t>
      </w:r>
      <w:r w:rsidRPr="0032535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Navadnatabela1"/>
        <w:tblW w:w="7933" w:type="dxa"/>
        <w:tblLook w:val="04A0" w:firstRow="1" w:lastRow="0" w:firstColumn="1" w:lastColumn="0" w:noHBand="0" w:noVBand="1"/>
      </w:tblPr>
      <w:tblGrid>
        <w:gridCol w:w="1537"/>
        <w:gridCol w:w="5414"/>
        <w:gridCol w:w="982"/>
      </w:tblGrid>
      <w:tr w:rsidR="00DC7CBC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5528" w:type="dxa"/>
            <w:hideMark/>
          </w:tcPr>
          <w:p w:rsidR="00DC7CBC" w:rsidRPr="00325359" w:rsidRDefault="00DC7CBC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92" w:type="dxa"/>
          </w:tcPr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528" w:type="dxa"/>
          </w:tcPr>
          <w:p w:rsidR="00DC7CBC" w:rsidRPr="00325359" w:rsidRDefault="00DC7CBC" w:rsidP="007E0F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UMETNOST BESEDE, berilo </w:t>
            </w:r>
            <w:r>
              <w:rPr>
                <w:color w:val="000000" w:themeColor="text1"/>
              </w:rPr>
              <w:t>2</w:t>
            </w:r>
            <w:r w:rsidRPr="00325359">
              <w:rPr>
                <w:color w:val="000000" w:themeColor="text1"/>
              </w:rPr>
              <w:t>, MK, učbenik</w:t>
            </w:r>
          </w:p>
          <w:p w:rsidR="00DC7CBC" w:rsidRPr="00577AF6" w:rsidRDefault="00DC7CBC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AF6">
              <w:t>EAN: 9789610151661</w:t>
            </w:r>
          </w:p>
        </w:tc>
        <w:tc>
          <w:tcPr>
            <w:tcW w:w="992" w:type="dxa"/>
          </w:tcPr>
          <w:p w:rsidR="00DC7CBC" w:rsidRPr="00325359" w:rsidRDefault="00DC7CBC" w:rsidP="007E0F9B">
            <w:pPr>
              <w:pStyle w:val="p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25,90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528" w:type="dxa"/>
          </w:tcPr>
          <w:p w:rsidR="00DC7CBC" w:rsidRPr="00325359" w:rsidRDefault="00DC7CBC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NA PRAGU BESEDILA </w:t>
            </w:r>
            <w:r>
              <w:rPr>
                <w:color w:val="000000" w:themeColor="text1"/>
              </w:rPr>
              <w:t>2</w:t>
            </w:r>
            <w:r w:rsidRPr="00325359">
              <w:rPr>
                <w:color w:val="000000" w:themeColor="text1"/>
              </w:rPr>
              <w:t>, ROKUS, učbenik (</w:t>
            </w:r>
            <w:r>
              <w:rPr>
                <w:color w:val="000000" w:themeColor="text1"/>
              </w:rPr>
              <w:t>zeleni</w:t>
            </w:r>
            <w:r w:rsidRPr="00325359">
              <w:rPr>
                <w:color w:val="000000" w:themeColor="text1"/>
              </w:rPr>
              <w:t>)</w:t>
            </w:r>
          </w:p>
          <w:p w:rsidR="00DC7CBC" w:rsidRPr="00577AF6" w:rsidRDefault="00DC7CBC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AF6">
              <w:t>EAN: 9789612099053</w:t>
            </w:r>
          </w:p>
        </w:tc>
        <w:tc>
          <w:tcPr>
            <w:tcW w:w="992" w:type="dxa"/>
          </w:tcPr>
          <w:p w:rsidR="00DC7CBC" w:rsidRPr="00325359" w:rsidRDefault="00DC7CBC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21,50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matematika</w:t>
            </w:r>
          </w:p>
        </w:tc>
        <w:tc>
          <w:tcPr>
            <w:tcW w:w="5528" w:type="dxa"/>
            <w:vAlign w:val="center"/>
          </w:tcPr>
          <w:p w:rsidR="00DC7CBC" w:rsidRPr="00325359" w:rsidRDefault="00DC7CBC" w:rsidP="007E0F9B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MATEMATIKA </w:t>
            </w:r>
            <w:r>
              <w:rPr>
                <w:color w:val="000000" w:themeColor="text1"/>
              </w:rPr>
              <w:t>2</w:t>
            </w:r>
            <w:r w:rsidRPr="00325359">
              <w:rPr>
                <w:color w:val="000000" w:themeColor="text1"/>
              </w:rPr>
              <w:t xml:space="preserve">, Zbirka nalog za srednje strokovne šole, (M. </w:t>
            </w:r>
            <w:proofErr w:type="spellStart"/>
            <w:r w:rsidRPr="00325359">
              <w:rPr>
                <w:color w:val="000000" w:themeColor="text1"/>
              </w:rPr>
              <w:t>Škrlec</w:t>
            </w:r>
            <w:proofErr w:type="spellEnd"/>
            <w:r w:rsidRPr="00325359">
              <w:rPr>
                <w:color w:val="000000" w:themeColor="text1"/>
              </w:rPr>
              <w:t>), DZS</w:t>
            </w:r>
          </w:p>
          <w:p w:rsidR="00DC7CBC" w:rsidRPr="00325359" w:rsidRDefault="00DC7CBC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EAN: </w:t>
            </w:r>
            <w:r w:rsidRPr="002D1D7F">
              <w:rPr>
                <w:bCs/>
                <w:shd w:val="clear" w:color="auto" w:fill="ECEFEF"/>
              </w:rPr>
              <w:t>9789610206521</w:t>
            </w:r>
          </w:p>
        </w:tc>
        <w:tc>
          <w:tcPr>
            <w:tcW w:w="992" w:type="dxa"/>
            <w:vAlign w:val="center"/>
          </w:tcPr>
          <w:p w:rsidR="00DC7CBC" w:rsidRPr="00325359" w:rsidRDefault="00DC7CBC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19,50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kemija</w:t>
            </w:r>
          </w:p>
        </w:tc>
        <w:tc>
          <w:tcPr>
            <w:tcW w:w="5528" w:type="dxa"/>
          </w:tcPr>
          <w:p w:rsidR="00DC7CBC" w:rsidRPr="00325359" w:rsidRDefault="00DC7CBC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PERIODNI SISTEM ELEMENTOV</w:t>
            </w:r>
          </w:p>
        </w:tc>
        <w:tc>
          <w:tcPr>
            <w:tcW w:w="992" w:type="dxa"/>
          </w:tcPr>
          <w:p w:rsidR="00DC7CBC" w:rsidRPr="00325359" w:rsidRDefault="00DC7CBC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3,10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2D1D7F" w:rsidRDefault="00DC7CBC" w:rsidP="007E0F9B">
            <w:pPr>
              <w:contextualSpacing/>
              <w:jc w:val="center"/>
              <w:rPr>
                <w:b w:val="0"/>
              </w:rPr>
            </w:pPr>
            <w:r w:rsidRPr="002D1D7F">
              <w:rPr>
                <w:b w:val="0"/>
              </w:rPr>
              <w:t xml:space="preserve">hotel. in </w:t>
            </w:r>
            <w:proofErr w:type="spellStart"/>
            <w:r w:rsidRPr="002D1D7F">
              <w:rPr>
                <w:b w:val="0"/>
              </w:rPr>
              <w:t>recep</w:t>
            </w:r>
            <w:proofErr w:type="spellEnd"/>
            <w:r w:rsidRPr="002D1D7F">
              <w:rPr>
                <w:b w:val="0"/>
              </w:rPr>
              <w:t xml:space="preserve">. dela </w:t>
            </w:r>
          </w:p>
        </w:tc>
        <w:tc>
          <w:tcPr>
            <w:tcW w:w="5528" w:type="dxa"/>
          </w:tcPr>
          <w:p w:rsidR="00DC7CBC" w:rsidRPr="008619E1" w:rsidRDefault="00DC7CBC" w:rsidP="007E0F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D1D7F">
              <w:t>HOTELSKA IN RECEPTORSKA DELA (</w:t>
            </w:r>
            <w:proofErr w:type="spellStart"/>
            <w:r w:rsidRPr="002D1D7F">
              <w:t>Slaček</w:t>
            </w:r>
            <w:proofErr w:type="spellEnd"/>
            <w:r w:rsidRPr="002D1D7F">
              <w:t xml:space="preserve">, Penko), </w:t>
            </w:r>
            <w:proofErr w:type="spellStart"/>
            <w:r w:rsidRPr="002D1D7F">
              <w:t>Trauner</w:t>
            </w:r>
            <w:proofErr w:type="spellEnd"/>
            <w:r w:rsidRPr="002D1D7F">
              <w:t xml:space="preserve"> </w:t>
            </w:r>
            <w:proofErr w:type="spellStart"/>
            <w:r w:rsidRPr="002D1D7F">
              <w:t>Verlag</w:t>
            </w:r>
            <w:proofErr w:type="spellEnd"/>
            <w:r w:rsidRPr="002D1D7F">
              <w:t xml:space="preserve">      </w:t>
            </w:r>
            <w:r w:rsidRPr="00DA7F71">
              <w:rPr>
                <w:color w:val="FF0000"/>
              </w:rPr>
              <w:t xml:space="preserve">PAZI &gt;&gt;&gt; </w:t>
            </w:r>
            <w:r w:rsidRPr="00DA7F71">
              <w:rPr>
                <w:color w:val="FF0000"/>
                <w:u w:val="single"/>
              </w:rPr>
              <w:t>SAMO TURISTI</w:t>
            </w:r>
            <w:r w:rsidRPr="00DA7F71">
              <w:rPr>
                <w:color w:val="FF0000"/>
              </w:rPr>
              <w:t xml:space="preserve"> </w:t>
            </w:r>
            <w:r>
              <w:br/>
            </w:r>
            <w:r w:rsidRPr="008619E1">
              <w:t>EAN: 9783854994138</w:t>
            </w:r>
          </w:p>
        </w:tc>
        <w:tc>
          <w:tcPr>
            <w:tcW w:w="992" w:type="dxa"/>
            <w:vAlign w:val="center"/>
          </w:tcPr>
          <w:p w:rsidR="00DC7CBC" w:rsidRPr="002D1D7F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7F">
              <w:t>15,40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FC6EF2" w:rsidRDefault="00DC7CBC" w:rsidP="007E0F9B">
            <w:pPr>
              <w:contextualSpacing/>
              <w:rPr>
                <w:b w:val="0"/>
              </w:rPr>
            </w:pPr>
            <w:r w:rsidRPr="00FC6EF2">
              <w:rPr>
                <w:b w:val="0"/>
              </w:rPr>
              <w:t xml:space="preserve">ITALIJANŠČINA </w:t>
            </w:r>
          </w:p>
          <w:p w:rsidR="00DC7CBC" w:rsidRPr="00FC6EF2" w:rsidRDefault="00DC7CBC" w:rsidP="007E0F9B">
            <w:pPr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  <w:p w:rsidR="00DC7CBC" w:rsidRPr="00FC6EF2" w:rsidRDefault="00DC7CBC" w:rsidP="007E0F9B">
            <w:pPr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 xml:space="preserve"> </w:t>
            </w:r>
            <w:r w:rsidRPr="00FC6EF2">
              <w:rPr>
                <w:b w:val="0"/>
                <w:color w:val="FF0000"/>
              </w:rPr>
              <w:t>ALI</w:t>
            </w:r>
          </w:p>
          <w:p w:rsidR="00DC7CBC" w:rsidRPr="00FC6EF2" w:rsidRDefault="00DC7CBC" w:rsidP="007E0F9B">
            <w:pPr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ŠPANŠČINA</w:t>
            </w:r>
          </w:p>
          <w:p w:rsidR="00DC7CBC" w:rsidRPr="00FC6EF2" w:rsidRDefault="00DC7CBC" w:rsidP="007E0F9B">
            <w:pPr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</w:tc>
        <w:tc>
          <w:tcPr>
            <w:tcW w:w="5528" w:type="dxa"/>
          </w:tcPr>
          <w:p w:rsidR="00DC7CBC" w:rsidRPr="00FC6EF2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 xml:space="preserve">NUOVO ESPRESSO 1, učbenik (L. </w:t>
            </w:r>
            <w:proofErr w:type="spellStart"/>
            <w:r w:rsidRPr="00FC6EF2">
              <w:t>Ziglio</w:t>
            </w:r>
            <w:proofErr w:type="spellEnd"/>
            <w:r w:rsidRPr="00FC6EF2">
              <w:t xml:space="preserve">, G. </w:t>
            </w:r>
            <w:proofErr w:type="spellStart"/>
            <w:r w:rsidRPr="00FC6EF2">
              <w:t>Rizzo</w:t>
            </w:r>
            <w:proofErr w:type="spellEnd"/>
            <w:r w:rsidRPr="00FC6EF2">
              <w:t xml:space="preserve">)  </w:t>
            </w:r>
          </w:p>
          <w:p w:rsidR="00DC7CBC" w:rsidRPr="00FC6EF2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C6EF2">
              <w:rPr>
                <w:color w:val="000000" w:themeColor="text1"/>
              </w:rPr>
              <w:t>EAN: 9788861823181</w:t>
            </w:r>
            <w:r>
              <w:rPr>
                <w:color w:val="000000" w:themeColor="text1"/>
              </w:rPr>
              <w:t xml:space="preserve">   </w:t>
            </w:r>
            <w:r w:rsidRPr="00FC6EF2">
              <w:rPr>
                <w:color w:val="FF0000"/>
              </w:rPr>
              <w:t>PAZI &gt;&gt;&gt;</w:t>
            </w:r>
            <w:r w:rsidRPr="00FC6EF2">
              <w:rPr>
                <w:color w:val="FF0000"/>
                <w:u w:val="single"/>
              </w:rPr>
              <w:t>SAMO TURISTI</w:t>
            </w:r>
          </w:p>
          <w:p w:rsidR="00DC7CBC" w:rsidRPr="00FC6EF2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DC7CBC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 xml:space="preserve">NOS VEMOS! 1, Libro del </w:t>
            </w:r>
            <w:proofErr w:type="spellStart"/>
            <w:r w:rsidRPr="00FC6EF2">
              <w:t>alumno</w:t>
            </w:r>
            <w:proofErr w:type="spellEnd"/>
            <w:r w:rsidRPr="00FC6EF2">
              <w:t xml:space="preserve"> A1, Založba </w:t>
            </w:r>
            <w:proofErr w:type="spellStart"/>
            <w:r w:rsidRPr="00FC6EF2">
              <w:t>Difusion</w:t>
            </w:r>
            <w:proofErr w:type="spellEnd"/>
          </w:p>
          <w:p w:rsidR="00DC7CBC" w:rsidRPr="008D4486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u w:val="single"/>
              </w:rPr>
            </w:pPr>
            <w:r w:rsidRPr="00FC6EF2">
              <w:rPr>
                <w:rStyle w:val="prop-name"/>
                <w:color w:val="000000" w:themeColor="text1"/>
              </w:rPr>
              <w:t>EAN:</w:t>
            </w:r>
            <w:r w:rsidRPr="00FC6EF2">
              <w:rPr>
                <w:color w:val="000000" w:themeColor="text1"/>
              </w:rPr>
              <w:t> </w:t>
            </w:r>
            <w:r w:rsidRPr="00FC6EF2">
              <w:rPr>
                <w:rStyle w:val="prop-value"/>
                <w:color w:val="000000" w:themeColor="text1"/>
              </w:rPr>
              <w:t>9788484436515</w:t>
            </w:r>
            <w:r>
              <w:rPr>
                <w:rStyle w:val="prop-value"/>
                <w:color w:val="000000" w:themeColor="text1"/>
              </w:rPr>
              <w:t xml:space="preserve">    </w:t>
            </w:r>
            <w:r w:rsidRPr="00FC6EF2">
              <w:rPr>
                <w:color w:val="FF0000"/>
              </w:rPr>
              <w:t>PAZI &gt;&gt;&gt;</w:t>
            </w:r>
            <w:r w:rsidRPr="00FC6EF2">
              <w:rPr>
                <w:color w:val="FF0000"/>
                <w:u w:val="single"/>
              </w:rPr>
              <w:t>SAMO TURISTI</w:t>
            </w:r>
          </w:p>
        </w:tc>
        <w:tc>
          <w:tcPr>
            <w:tcW w:w="992" w:type="dxa"/>
            <w:vAlign w:val="center"/>
          </w:tcPr>
          <w:p w:rsidR="00DC7CBC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33,00</w:t>
            </w:r>
          </w:p>
          <w:p w:rsidR="00DC7CBC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7CBC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7CBC" w:rsidRPr="002D1D7F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>28,50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924C79" w:rsidRDefault="00DC7CBC" w:rsidP="007E0F9B">
            <w:pPr>
              <w:contextualSpacing/>
              <w:jc w:val="center"/>
              <w:rPr>
                <w:b w:val="0"/>
                <w:bCs w:val="0"/>
              </w:rPr>
            </w:pPr>
            <w:r w:rsidRPr="00924C79">
              <w:rPr>
                <w:b w:val="0"/>
                <w:bCs w:val="0"/>
              </w:rPr>
              <w:t>NEPS</w:t>
            </w:r>
          </w:p>
        </w:tc>
        <w:tc>
          <w:tcPr>
            <w:tcW w:w="5528" w:type="dxa"/>
          </w:tcPr>
          <w:p w:rsidR="00DC7CBC" w:rsidRPr="00FC6EF2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924C79">
              <w:rPr>
                <w:color w:val="000000" w:themeColor="text1"/>
              </w:rPr>
              <w:t xml:space="preserve">Za gradivo poskrbi </w:t>
            </w:r>
            <w:r>
              <w:rPr>
                <w:color w:val="000000" w:themeColor="text1"/>
              </w:rPr>
              <w:t>učitelj.</w:t>
            </w:r>
          </w:p>
        </w:tc>
        <w:tc>
          <w:tcPr>
            <w:tcW w:w="992" w:type="dxa"/>
            <w:vAlign w:val="center"/>
          </w:tcPr>
          <w:p w:rsidR="00DC7CBC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0,00</w:t>
            </w:r>
          </w:p>
        </w:tc>
      </w:tr>
    </w:tbl>
    <w:p w:rsidR="00DC7CBC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7CBC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KOMPLET UČBENIKOV, KI JIH DIJAKI DOBITE IZ </w:t>
      </w:r>
      <w:r w:rsidRPr="00325359">
        <w:rPr>
          <w:rFonts w:ascii="Arial" w:hAnsi="Arial" w:cs="Arial"/>
          <w:b/>
          <w:sz w:val="18"/>
          <w:szCs w:val="18"/>
          <w:u w:val="single"/>
        </w:rPr>
        <w:t>UČBENIŠKEGA SKLADA</w:t>
      </w:r>
    </w:p>
    <w:tbl>
      <w:tblPr>
        <w:tblStyle w:val="Navadnatabela1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270"/>
        <w:gridCol w:w="5246"/>
        <w:gridCol w:w="1134"/>
        <w:gridCol w:w="1195"/>
      </w:tblGrid>
      <w:tr w:rsidR="00DC7CBC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DC7CBC" w:rsidRPr="00325359" w:rsidRDefault="00DC7CBC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246" w:type="dxa"/>
            <w:hideMark/>
          </w:tcPr>
          <w:p w:rsidR="00DC7CBC" w:rsidRPr="00325359" w:rsidRDefault="00DC7CBC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134" w:type="dxa"/>
            <w:hideMark/>
          </w:tcPr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  <w:tc>
          <w:tcPr>
            <w:tcW w:w="1195" w:type="dxa"/>
            <w:hideMark/>
          </w:tcPr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Izposoj.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DC7CBC" w:rsidRPr="00325359" w:rsidRDefault="00DC7CBC" w:rsidP="007E0F9B">
            <w:pPr>
              <w:pStyle w:val="pnormal"/>
              <w:ind w:right="-57"/>
              <w:jc w:val="center"/>
              <w:rPr>
                <w:b w:val="0"/>
              </w:rPr>
            </w:pPr>
            <w:r w:rsidRPr="00325359">
              <w:rPr>
                <w:b w:val="0"/>
              </w:rPr>
              <w:t>matematika</w:t>
            </w:r>
          </w:p>
        </w:tc>
        <w:tc>
          <w:tcPr>
            <w:tcW w:w="5246" w:type="dxa"/>
          </w:tcPr>
          <w:p w:rsidR="00DC7CBC" w:rsidRPr="00325359" w:rsidRDefault="00DC7CBC" w:rsidP="007E0F9B">
            <w:p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MATEMATIKA </w:t>
            </w:r>
            <w:r>
              <w:t>2</w:t>
            </w:r>
            <w:r w:rsidRPr="00325359">
              <w:t>, DZS, učbenik za srednje strokovne šole (M. Bon Klanjšček …)</w:t>
            </w:r>
          </w:p>
        </w:tc>
        <w:tc>
          <w:tcPr>
            <w:tcW w:w="1134" w:type="dxa"/>
            <w:vAlign w:val="center"/>
          </w:tcPr>
          <w:p w:rsidR="00DC7CBC" w:rsidRPr="00325359" w:rsidRDefault="00DC7CBC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Pr="00325359">
              <w:t>,</w:t>
            </w:r>
            <w:r>
              <w:t>1</w:t>
            </w:r>
            <w:r w:rsidRPr="00325359">
              <w:t>0</w:t>
            </w:r>
          </w:p>
        </w:tc>
        <w:tc>
          <w:tcPr>
            <w:tcW w:w="1195" w:type="dxa"/>
            <w:vAlign w:val="center"/>
          </w:tcPr>
          <w:p w:rsidR="00DC7CBC" w:rsidRPr="00325359" w:rsidRDefault="00DC7CBC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DC7CBC" w:rsidRPr="00325359" w:rsidTr="007E0F9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geografija</w:t>
            </w:r>
          </w:p>
        </w:tc>
        <w:tc>
          <w:tcPr>
            <w:tcW w:w="5246" w:type="dxa"/>
          </w:tcPr>
          <w:p w:rsidR="00DC7CBC" w:rsidRPr="00325359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 xml:space="preserve">SVET OKOLI NAS </w:t>
            </w:r>
            <w:r>
              <w:t>2</w:t>
            </w:r>
            <w:r w:rsidRPr="00325359">
              <w:t>, MK (</w:t>
            </w:r>
            <w:r>
              <w:t>po potrebi pri pouku)</w:t>
            </w:r>
          </w:p>
        </w:tc>
        <w:tc>
          <w:tcPr>
            <w:tcW w:w="1134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15,90</w:t>
            </w:r>
          </w:p>
        </w:tc>
        <w:tc>
          <w:tcPr>
            <w:tcW w:w="1195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zgodovina</w:t>
            </w:r>
          </w:p>
        </w:tc>
        <w:tc>
          <w:tcPr>
            <w:tcW w:w="5246" w:type="dxa"/>
          </w:tcPr>
          <w:p w:rsidR="00DC7CBC" w:rsidRPr="00325359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hd w:val="clear" w:color="auto" w:fill="FFFFFF"/>
              </w:rPr>
              <w:t>ZGODOVINA za srednje strokovno in poklicno-tehniško izobraževanje</w:t>
            </w:r>
          </w:p>
        </w:tc>
        <w:tc>
          <w:tcPr>
            <w:tcW w:w="1134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</w:t>
            </w:r>
            <w:r w:rsidRPr="00325359">
              <w:t>0</w:t>
            </w:r>
          </w:p>
        </w:tc>
        <w:tc>
          <w:tcPr>
            <w:tcW w:w="1195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DC7CBC" w:rsidRPr="00325359" w:rsidRDefault="00DC7CBC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DC7CBC" w:rsidRPr="00325359" w:rsidRDefault="00DC7CBC" w:rsidP="007E0F9B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1134" w:type="dxa"/>
          </w:tcPr>
          <w:p w:rsidR="00DC7CBC" w:rsidRPr="00325359" w:rsidRDefault="00DC7CBC" w:rsidP="007E0F9B">
            <w:pPr>
              <w:pStyle w:val="pnormal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55,00</w:t>
            </w:r>
          </w:p>
        </w:tc>
        <w:tc>
          <w:tcPr>
            <w:tcW w:w="1195" w:type="dxa"/>
          </w:tcPr>
          <w:p w:rsidR="00DC7CBC" w:rsidRPr="00325359" w:rsidRDefault="00DC7CBC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 xml:space="preserve">EUR 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DC7CBC" w:rsidRPr="00325359" w:rsidRDefault="00DC7CBC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DC7CBC" w:rsidRPr="00325359" w:rsidRDefault="00DC7CBC" w:rsidP="007E0F9B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normal"/>
                <w:b/>
              </w:rPr>
            </w:pPr>
            <w:r w:rsidRPr="00325359">
              <w:rPr>
                <w:rStyle w:val="fnormal"/>
                <w:b/>
              </w:rPr>
              <w:t>Izposojevalnina (cena za komplet):</w:t>
            </w:r>
          </w:p>
        </w:tc>
        <w:tc>
          <w:tcPr>
            <w:tcW w:w="2329" w:type="dxa"/>
            <w:gridSpan w:val="2"/>
          </w:tcPr>
          <w:p w:rsidR="00DC7CBC" w:rsidRPr="007A6E5B" w:rsidRDefault="00DC7CBC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A6E5B">
              <w:rPr>
                <w:b/>
              </w:rPr>
              <w:t>brezplačno</w:t>
            </w:r>
          </w:p>
        </w:tc>
      </w:tr>
    </w:tbl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 si lahko izposodijo </w:t>
      </w:r>
      <w:r w:rsidRPr="00325359">
        <w:rPr>
          <w:rFonts w:ascii="Arial" w:hAnsi="Arial" w:cs="Arial"/>
          <w:b/>
          <w:sz w:val="18"/>
          <w:szCs w:val="18"/>
        </w:rPr>
        <w:t>le celoten komplet učbenikov</w:t>
      </w:r>
      <w:r w:rsidRPr="00325359">
        <w:rPr>
          <w:rFonts w:ascii="Arial" w:hAnsi="Arial" w:cs="Arial"/>
          <w:sz w:val="18"/>
          <w:szCs w:val="18"/>
        </w:rPr>
        <w:t xml:space="preserve"> – ne posameznih učbenikov.</w:t>
      </w:r>
    </w:p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7CBC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UČBENIK</w:t>
      </w:r>
      <w:r>
        <w:rPr>
          <w:rFonts w:ascii="Arial" w:hAnsi="Arial" w:cs="Arial"/>
          <w:b/>
          <w:sz w:val="18"/>
          <w:szCs w:val="18"/>
        </w:rPr>
        <w:t>I</w:t>
      </w:r>
      <w:r w:rsidRPr="00325359">
        <w:rPr>
          <w:rFonts w:ascii="Arial" w:hAnsi="Arial" w:cs="Arial"/>
          <w:b/>
          <w:sz w:val="18"/>
          <w:szCs w:val="18"/>
        </w:rPr>
        <w:t xml:space="preserve">, KI JIH </w:t>
      </w:r>
      <w:r>
        <w:rPr>
          <w:rFonts w:ascii="Arial" w:hAnsi="Arial" w:cs="Arial"/>
          <w:b/>
          <w:sz w:val="18"/>
          <w:szCs w:val="18"/>
        </w:rPr>
        <w:t>ŽE IMATE</w:t>
      </w:r>
    </w:p>
    <w:tbl>
      <w:tblPr>
        <w:tblStyle w:val="Navadnatabela1"/>
        <w:tblW w:w="9175" w:type="dxa"/>
        <w:tblLook w:val="04A0" w:firstRow="1" w:lastRow="0" w:firstColumn="1" w:lastColumn="0" w:noHBand="0" w:noVBand="1"/>
      </w:tblPr>
      <w:tblGrid>
        <w:gridCol w:w="1413"/>
        <w:gridCol w:w="6770"/>
        <w:gridCol w:w="992"/>
      </w:tblGrid>
      <w:tr w:rsidR="00DC7CBC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6770" w:type="dxa"/>
            <w:hideMark/>
          </w:tcPr>
          <w:p w:rsidR="00DC7CBC" w:rsidRPr="00325359" w:rsidRDefault="00DC7CBC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92" w:type="dxa"/>
          </w:tcPr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770" w:type="dxa"/>
            <w:vAlign w:val="center"/>
          </w:tcPr>
          <w:p w:rsidR="00DC7CBC" w:rsidRPr="00325359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ON SCREEN B 2 (modri), </w:t>
            </w:r>
            <w:proofErr w:type="spellStart"/>
            <w:r w:rsidRPr="00325359">
              <w:rPr>
                <w:color w:val="000000" w:themeColor="text1"/>
              </w:rPr>
              <w:t>učb</w:t>
            </w:r>
            <w:proofErr w:type="spellEnd"/>
            <w:r w:rsidRPr="00325359">
              <w:rPr>
                <w:color w:val="000000" w:themeColor="text1"/>
              </w:rPr>
              <w:t>. + del. zv.</w:t>
            </w:r>
          </w:p>
          <w:p w:rsidR="00DC7CBC" w:rsidRPr="00325359" w:rsidRDefault="00DC7CBC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DC7CBC" w:rsidRPr="002C748F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30,00 + 19,80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770" w:type="dxa"/>
            <w:vAlign w:val="center"/>
          </w:tcPr>
          <w:p w:rsidR="00DC7CBC" w:rsidRPr="002C748F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000000" w:themeColor="text1"/>
              </w:rPr>
              <w:t xml:space="preserve">FLASH ON ENGLISH </w:t>
            </w:r>
            <w:proofErr w:type="spellStart"/>
            <w:r w:rsidRPr="00325359">
              <w:rPr>
                <w:color w:val="000000" w:themeColor="text1"/>
              </w:rPr>
              <w:t>for</w:t>
            </w:r>
            <w:proofErr w:type="spellEnd"/>
            <w:r w:rsidRPr="00325359">
              <w:rPr>
                <w:color w:val="000000" w:themeColor="text1"/>
              </w:rPr>
              <w:t xml:space="preserve"> </w:t>
            </w:r>
            <w:proofErr w:type="spellStart"/>
            <w:r w:rsidRPr="00325359">
              <w:rPr>
                <w:color w:val="000000" w:themeColor="text1"/>
              </w:rPr>
              <w:t>Cooking</w:t>
            </w:r>
            <w:proofErr w:type="spellEnd"/>
            <w:r w:rsidRPr="00325359">
              <w:rPr>
                <w:color w:val="000000" w:themeColor="text1"/>
              </w:rPr>
              <w:t xml:space="preserve">, </w:t>
            </w:r>
            <w:proofErr w:type="spellStart"/>
            <w:r w:rsidRPr="00325359">
              <w:rPr>
                <w:color w:val="000000" w:themeColor="text1"/>
              </w:rPr>
              <w:t>Catering</w:t>
            </w:r>
            <w:proofErr w:type="spellEnd"/>
            <w:r w:rsidRPr="00325359">
              <w:rPr>
                <w:color w:val="000000" w:themeColor="text1"/>
              </w:rPr>
              <w:t xml:space="preserve"> &amp; </w:t>
            </w:r>
            <w:proofErr w:type="spellStart"/>
            <w:r w:rsidRPr="00325359">
              <w:rPr>
                <w:color w:val="000000" w:themeColor="text1"/>
              </w:rPr>
              <w:t>Reception</w:t>
            </w:r>
            <w:proofErr w:type="spellEnd"/>
            <w:r w:rsidRPr="00325359">
              <w:rPr>
                <w:color w:val="000000" w:themeColor="text1"/>
              </w:rPr>
              <w:t xml:space="preserve">, </w:t>
            </w:r>
            <w:proofErr w:type="spellStart"/>
            <w:r w:rsidRPr="00325359">
              <w:rPr>
                <w:color w:val="000000" w:themeColor="text1"/>
              </w:rPr>
              <w:t>Second</w:t>
            </w:r>
            <w:proofErr w:type="spellEnd"/>
            <w:r w:rsidRPr="00325359">
              <w:rPr>
                <w:color w:val="000000" w:themeColor="text1"/>
              </w:rPr>
              <w:t xml:space="preserve"> </w:t>
            </w:r>
            <w:proofErr w:type="spellStart"/>
            <w:r w:rsidRPr="00325359">
              <w:rPr>
                <w:color w:val="000000" w:themeColor="text1"/>
              </w:rPr>
              <w:t>Edition</w:t>
            </w:r>
            <w:proofErr w:type="spellEnd"/>
            <w:r w:rsidRPr="00325359">
              <w:rPr>
                <w:color w:val="000000" w:themeColor="text1"/>
              </w:rPr>
              <w:t xml:space="preserve">, ELI </w:t>
            </w:r>
          </w:p>
        </w:tc>
        <w:tc>
          <w:tcPr>
            <w:tcW w:w="992" w:type="dxa"/>
            <w:vAlign w:val="center"/>
          </w:tcPr>
          <w:p w:rsidR="00DC7CBC" w:rsidRPr="002C748F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13,90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2. tuji jezik</w:t>
            </w:r>
          </w:p>
        </w:tc>
        <w:tc>
          <w:tcPr>
            <w:tcW w:w="6770" w:type="dxa"/>
            <w:vAlign w:val="center"/>
          </w:tcPr>
          <w:p w:rsidR="00DC7CBC" w:rsidRPr="00325359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STUDIO 21 A1, nova posodobljena izdaja, učbenik, DZS (oranžni) </w:t>
            </w:r>
          </w:p>
          <w:p w:rsidR="00DC7CBC" w:rsidRPr="00325359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DC7CBC" w:rsidRPr="002C748F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37,90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FF0000"/>
              </w:rPr>
            </w:pPr>
            <w:r w:rsidRPr="00325359">
              <w:rPr>
                <w:b w:val="0"/>
                <w:color w:val="FF0000"/>
              </w:rPr>
              <w:t>ALI</w:t>
            </w:r>
          </w:p>
        </w:tc>
        <w:tc>
          <w:tcPr>
            <w:tcW w:w="6770" w:type="dxa"/>
            <w:vAlign w:val="center"/>
          </w:tcPr>
          <w:p w:rsidR="00DC7CBC" w:rsidRPr="00325359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  <w:tc>
          <w:tcPr>
            <w:tcW w:w="992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770" w:type="dxa"/>
            <w:vAlign w:val="center"/>
          </w:tcPr>
          <w:p w:rsidR="00DC7CBC" w:rsidRPr="00325359" w:rsidRDefault="00DC7CBC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STUDIO 21 A2, nova posodobljena izdaja, učbenik, DZS (modri)</w:t>
            </w:r>
          </w:p>
          <w:p w:rsidR="00DC7CBC" w:rsidRPr="00325359" w:rsidRDefault="00DC7CBC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DC7CBC" w:rsidRPr="002C748F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37,90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DC7CBC" w:rsidRPr="00325359" w:rsidRDefault="00DC7CBC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DC7CBC" w:rsidRPr="00325359" w:rsidRDefault="00DC7CBC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2. tuji  jezik</w:t>
            </w:r>
          </w:p>
        </w:tc>
        <w:tc>
          <w:tcPr>
            <w:tcW w:w="6770" w:type="dxa"/>
            <w:vAlign w:val="center"/>
          </w:tcPr>
          <w:p w:rsidR="00DC7CBC" w:rsidRPr="00325359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PRIME TIME 2 (zeleni) – učbenik </w:t>
            </w:r>
          </w:p>
          <w:p w:rsidR="00DC7CBC" w:rsidRPr="00325359" w:rsidRDefault="00DC7CBC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DC7CBC" w:rsidRPr="002C748F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31,00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325359" w:rsidRDefault="00DC7CBC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strežba</w:t>
            </w:r>
          </w:p>
        </w:tc>
        <w:tc>
          <w:tcPr>
            <w:tcW w:w="6770" w:type="dxa"/>
          </w:tcPr>
          <w:p w:rsidR="00DC7CBC" w:rsidRPr="00325359" w:rsidRDefault="00DC7CBC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STREŽBA Z ORGANIZACIJO DELA (J. Kamenšek idr.), učbenik </w:t>
            </w:r>
          </w:p>
        </w:tc>
        <w:tc>
          <w:tcPr>
            <w:tcW w:w="992" w:type="dxa"/>
          </w:tcPr>
          <w:p w:rsidR="00DC7CBC" w:rsidRPr="002C748F" w:rsidRDefault="00DC7CBC" w:rsidP="007E0F9B">
            <w:pPr>
              <w:pStyle w:val="p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19,70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C7CBC" w:rsidRPr="002C748F" w:rsidRDefault="00DC7CBC" w:rsidP="007E0F9B">
            <w:pPr>
              <w:pStyle w:val="pnormal"/>
              <w:jc w:val="center"/>
              <w:rPr>
                <w:b w:val="0"/>
              </w:rPr>
            </w:pPr>
            <w:r w:rsidRPr="002C748F">
              <w:rPr>
                <w:b w:val="0"/>
              </w:rPr>
              <w:t>kuharstvo</w:t>
            </w:r>
          </w:p>
        </w:tc>
        <w:tc>
          <w:tcPr>
            <w:tcW w:w="6770" w:type="dxa"/>
          </w:tcPr>
          <w:p w:rsidR="00DC7CBC" w:rsidRPr="002C748F" w:rsidRDefault="00DC7CBC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C748F">
              <w:t>KUHARSTVO, RECEPTI (J. Zalar) učbenik, knjiga z recepti (2 knjigi v kompletu)</w:t>
            </w:r>
            <w:r>
              <w:t xml:space="preserve"> </w:t>
            </w:r>
            <w:r w:rsidRPr="002C748F">
              <w:rPr>
                <w:color w:val="FF0000"/>
              </w:rPr>
              <w:t>samo gastronomi</w:t>
            </w:r>
          </w:p>
        </w:tc>
        <w:tc>
          <w:tcPr>
            <w:tcW w:w="992" w:type="dxa"/>
          </w:tcPr>
          <w:p w:rsidR="00DC7CBC" w:rsidRPr="002C748F" w:rsidRDefault="00DC7CBC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2C748F">
              <w:rPr>
                <w:strike/>
              </w:rPr>
              <w:t>20,65</w:t>
            </w:r>
          </w:p>
        </w:tc>
      </w:tr>
    </w:tbl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7CBC" w:rsidRPr="00325359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lastRenderedPageBreak/>
        <w:t>OSTALO (gradivo in stroški)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1990"/>
        <w:gridCol w:w="4101"/>
        <w:gridCol w:w="1417"/>
        <w:gridCol w:w="1554"/>
      </w:tblGrid>
      <w:tr w:rsidR="00DC7CBC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hideMark/>
          </w:tcPr>
          <w:p w:rsidR="00DC7CBC" w:rsidRPr="00325359" w:rsidRDefault="00DC7CBC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4101" w:type="dxa"/>
            <w:hideMark/>
          </w:tcPr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417" w:type="dxa"/>
          </w:tcPr>
          <w:p w:rsidR="00DC7CBC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</w:p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TURISTI</w:t>
            </w:r>
          </w:p>
        </w:tc>
        <w:tc>
          <w:tcPr>
            <w:tcW w:w="1554" w:type="dxa"/>
          </w:tcPr>
          <w:p w:rsidR="00DC7CBC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359">
              <w:t>Cena</w:t>
            </w:r>
            <w:r>
              <w:t xml:space="preserve"> </w:t>
            </w:r>
          </w:p>
          <w:p w:rsidR="00DC7CBC" w:rsidRPr="00325359" w:rsidRDefault="00DC7CBC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GOSTINCI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DC7CBC" w:rsidRPr="00052B47" w:rsidRDefault="00DC7CBC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052B47">
              <w:rPr>
                <w:b w:val="0"/>
              </w:rPr>
              <w:t>dnevnik</w:t>
            </w:r>
          </w:p>
        </w:tc>
        <w:tc>
          <w:tcPr>
            <w:tcW w:w="4101" w:type="dxa"/>
            <w:vAlign w:val="center"/>
          </w:tcPr>
          <w:p w:rsidR="00DC7CBC" w:rsidRPr="00052B47" w:rsidRDefault="00DC7CBC" w:rsidP="007E0F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DNEVNIK PRAKTIČNEGA IZOBRAŽEVANJA</w:t>
            </w:r>
          </w:p>
        </w:tc>
        <w:tc>
          <w:tcPr>
            <w:tcW w:w="1417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3</w:t>
            </w:r>
            <w:r>
              <w:t>,00</w:t>
            </w:r>
          </w:p>
        </w:tc>
        <w:tc>
          <w:tcPr>
            <w:tcW w:w="1554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3</w:t>
            </w:r>
            <w:r>
              <w:t>,00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rPr>
                <w:b w:val="0"/>
              </w:rPr>
            </w:pPr>
            <w:r w:rsidRPr="00052B47">
              <w:rPr>
                <w:b w:val="0"/>
              </w:rPr>
              <w:t>skripta za kemijo</w:t>
            </w:r>
          </w:p>
        </w:tc>
        <w:tc>
          <w:tcPr>
            <w:tcW w:w="4101" w:type="dxa"/>
            <w:vAlign w:val="center"/>
          </w:tcPr>
          <w:p w:rsidR="00DC7CBC" w:rsidRPr="00052B47" w:rsidRDefault="00DC7CBC" w:rsidP="007E0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B47">
              <w:t>KEMIJA</w:t>
            </w:r>
          </w:p>
        </w:tc>
        <w:tc>
          <w:tcPr>
            <w:tcW w:w="1417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B47">
              <w:t>7,</w:t>
            </w:r>
            <w:r>
              <w:t>90</w:t>
            </w:r>
          </w:p>
        </w:tc>
        <w:tc>
          <w:tcPr>
            <w:tcW w:w="1554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B47">
              <w:t>7,</w:t>
            </w:r>
            <w:r>
              <w:t>90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rPr>
                <w:b w:val="0"/>
              </w:rPr>
            </w:pPr>
            <w:r w:rsidRPr="00052B47">
              <w:rPr>
                <w:b w:val="0"/>
              </w:rPr>
              <w:t xml:space="preserve">skripta za </w:t>
            </w:r>
            <w:r>
              <w:rPr>
                <w:b w:val="0"/>
              </w:rPr>
              <w:t>M</w:t>
            </w:r>
            <w:r w:rsidRPr="00052B47">
              <w:rPr>
                <w:b w:val="0"/>
              </w:rPr>
              <w:t xml:space="preserve">5 + </w:t>
            </w:r>
            <w:r>
              <w:rPr>
                <w:b w:val="0"/>
              </w:rPr>
              <w:t>M</w:t>
            </w:r>
            <w:r w:rsidRPr="00052B47">
              <w:rPr>
                <w:b w:val="0"/>
              </w:rPr>
              <w:t xml:space="preserve">7 </w:t>
            </w:r>
            <w:r w:rsidRPr="00052B47">
              <w:rPr>
                <w:b w:val="0"/>
                <w:color w:val="FF0000"/>
              </w:rPr>
              <w:t>(gostinci)</w:t>
            </w:r>
          </w:p>
        </w:tc>
        <w:tc>
          <w:tcPr>
            <w:tcW w:w="4101" w:type="dxa"/>
            <w:vAlign w:val="center"/>
          </w:tcPr>
          <w:p w:rsidR="00DC7CBC" w:rsidRPr="00052B47" w:rsidRDefault="00DC7CBC" w:rsidP="007E0F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OD NABAVE DO PRODAJE</w:t>
            </w:r>
          </w:p>
        </w:tc>
        <w:tc>
          <w:tcPr>
            <w:tcW w:w="1417" w:type="dxa"/>
          </w:tcPr>
          <w:p w:rsidR="00DC7CBC" w:rsidRPr="00052B47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54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4,</w:t>
            </w:r>
            <w:r>
              <w:t>80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rPr>
                <w:b w:val="0"/>
              </w:rPr>
            </w:pPr>
            <w:r w:rsidRPr="00052B47">
              <w:rPr>
                <w:b w:val="0"/>
              </w:rPr>
              <w:t>ostalo gradivo</w:t>
            </w:r>
          </w:p>
        </w:tc>
        <w:tc>
          <w:tcPr>
            <w:tcW w:w="4101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C7CBC" w:rsidRPr="00052B47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  <w:tc>
          <w:tcPr>
            <w:tcW w:w="1554" w:type="dxa"/>
            <w:vAlign w:val="center"/>
          </w:tcPr>
          <w:p w:rsidR="00DC7CBC" w:rsidRPr="00052B47" w:rsidRDefault="00DC7CBC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</w:tr>
      <w:tr w:rsidR="00DC7CBC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vAlign w:val="center"/>
          </w:tcPr>
          <w:p w:rsidR="00DC7CBC" w:rsidRPr="00052B47" w:rsidRDefault="00DC7CBC" w:rsidP="007E0F9B">
            <w:pPr>
              <w:spacing w:after="0"/>
              <w:contextualSpacing/>
              <w:jc w:val="right"/>
              <w:rPr>
                <w:b w:val="0"/>
              </w:rPr>
            </w:pPr>
            <w:r w:rsidRPr="00052B47">
              <w:rPr>
                <w:rStyle w:val="fnormal"/>
              </w:rPr>
              <w:t>Skupaj</w:t>
            </w:r>
            <w:r>
              <w:rPr>
                <w:rStyle w:val="fnormal"/>
              </w:rPr>
              <w:t xml:space="preserve"> </w:t>
            </w:r>
          </w:p>
        </w:tc>
        <w:tc>
          <w:tcPr>
            <w:tcW w:w="1417" w:type="dxa"/>
          </w:tcPr>
          <w:p w:rsidR="00DC7CBC" w:rsidRDefault="00DC7CBC" w:rsidP="007E0F9B">
            <w:pPr>
              <w:spacing w:after="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20,90</w:t>
            </w:r>
          </w:p>
        </w:tc>
        <w:tc>
          <w:tcPr>
            <w:tcW w:w="1554" w:type="dxa"/>
          </w:tcPr>
          <w:p w:rsidR="00DC7CBC" w:rsidRPr="00052B47" w:rsidRDefault="00DC7CBC" w:rsidP="007E0F9B">
            <w:pPr>
              <w:spacing w:after="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25,70</w:t>
            </w:r>
          </w:p>
        </w:tc>
      </w:tr>
      <w:tr w:rsidR="00DC7CBC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:rsidR="00DC7CBC" w:rsidRPr="00052B47" w:rsidRDefault="00DC7CBC" w:rsidP="007E0F9B">
            <w:pPr>
              <w:pStyle w:val="pnormalright"/>
            </w:pPr>
            <w:r w:rsidRPr="00052B47">
              <w:t xml:space="preserve">Položnico za OSTALO dobite dijaki SEPTEMBRA. </w:t>
            </w:r>
          </w:p>
        </w:tc>
      </w:tr>
    </w:tbl>
    <w:p w:rsidR="00DC7CBC" w:rsidRDefault="00DC7CBC" w:rsidP="00DC7CBC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FF3571" w:rsidRPr="00325359" w:rsidRDefault="00FF3571" w:rsidP="00FF357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838EA" w:rsidRDefault="00E75378" w:rsidP="00E75378">
      <w:pPr>
        <w:spacing w:after="0" w:line="240" w:lineRule="auto"/>
      </w:pPr>
      <w:r>
        <w:t>Maribor, 10. 5. 2023</w:t>
      </w:r>
      <w:r>
        <w:tab/>
      </w:r>
      <w:r>
        <w:tab/>
      </w:r>
      <w:r>
        <w:tab/>
      </w:r>
      <w:r>
        <w:tab/>
        <w:t>Žig šole</w:t>
      </w:r>
      <w:r>
        <w:tab/>
      </w:r>
      <w:r>
        <w:tab/>
      </w:r>
      <w:r>
        <w:tab/>
      </w:r>
      <w:r>
        <w:tab/>
        <w:t>Dušan Erjavec,</w:t>
      </w:r>
    </w:p>
    <w:p w:rsidR="00E75378" w:rsidRDefault="00E75378" w:rsidP="00A40B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BD6">
        <w:t>r</w:t>
      </w:r>
      <w:r>
        <w:t>avnatelj</w:t>
      </w:r>
    </w:p>
    <w:p w:rsidR="00A40BD6" w:rsidRPr="00FF3571" w:rsidRDefault="00A40BD6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75378" w:rsidRDefault="00E75378" w:rsidP="00A40BD6">
      <w:pPr>
        <w:spacing w:after="0" w:line="240" w:lineRule="auto"/>
        <w:contextualSpacing/>
        <w:jc w:val="both"/>
        <w:rPr>
          <w:rFonts w:cs="Arial"/>
        </w:rPr>
      </w:pPr>
    </w:p>
    <w:p w:rsidR="00DC7CBC" w:rsidRPr="00EB1272" w:rsidRDefault="00DC7CBC" w:rsidP="00DC7CBC">
      <w:pPr>
        <w:spacing w:after="0" w:line="240" w:lineRule="auto"/>
        <w:contextualSpacing/>
        <w:jc w:val="both"/>
      </w:pP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</w:p>
    <w:p w:rsidR="00DC7CBC" w:rsidRDefault="00DC7CBC" w:rsidP="00DC7CBC">
      <w:pPr>
        <w:spacing w:after="0" w:line="240" w:lineRule="auto"/>
        <w:contextualSpacing/>
        <w:jc w:val="both"/>
      </w:pPr>
    </w:p>
    <w:p w:rsidR="00DC7CBC" w:rsidRPr="00EB1272" w:rsidRDefault="00DC7CBC" w:rsidP="00DC7CBC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SREDNJA ŠOLA ZA GOSTINSTVO IN TURIZEM  MARIBOR</w:t>
      </w:r>
    </w:p>
    <w:p w:rsidR="00DC7CBC" w:rsidRPr="00EB1272" w:rsidRDefault="00DC7CBC" w:rsidP="00DC7CBC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Mladinska 14 a, 2000 MARIBOR</w:t>
      </w:r>
    </w:p>
    <w:p w:rsidR="00DC7CBC" w:rsidRPr="00EB1272" w:rsidRDefault="00DC7CBC" w:rsidP="00DC7CBC">
      <w:pPr>
        <w:spacing w:after="0" w:line="240" w:lineRule="auto"/>
        <w:contextualSpacing/>
        <w:jc w:val="both"/>
        <w:rPr>
          <w:rFonts w:cs="Arial"/>
        </w:rPr>
      </w:pPr>
    </w:p>
    <w:p w:rsidR="00DC7CBC" w:rsidRPr="00EB1272" w:rsidRDefault="00DC7CBC" w:rsidP="00DC7CBC">
      <w:pPr>
        <w:spacing w:after="0" w:line="240" w:lineRule="auto"/>
        <w:contextualSpacing/>
        <w:rPr>
          <w:rFonts w:cs="Arial"/>
        </w:rPr>
      </w:pPr>
      <w:bookmarkStart w:id="0" w:name="_GoBack"/>
      <w:r w:rsidRPr="00EB1272">
        <w:rPr>
          <w:rFonts w:cs="Arial"/>
        </w:rPr>
        <w:t xml:space="preserve">PRIIMEK IN IME </w:t>
      </w:r>
      <w:bookmarkEnd w:id="0"/>
      <w:r w:rsidRPr="00EB1272">
        <w:rPr>
          <w:rFonts w:cs="Arial"/>
        </w:rPr>
        <w:t>DIJAKINJE/DIJAKA_________________________________________________</w:t>
      </w:r>
      <w:r>
        <w:rPr>
          <w:rFonts w:cs="Arial"/>
        </w:rPr>
        <w:t xml:space="preserve">_____________, </w:t>
      </w:r>
    </w:p>
    <w:p w:rsidR="00DC7CBC" w:rsidRPr="004326E4" w:rsidRDefault="00DC7CBC" w:rsidP="00DC7CB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RAZRED V ŠOL. LETU 202</w:t>
      </w:r>
      <w:r>
        <w:rPr>
          <w:rFonts w:cs="Arial"/>
        </w:rPr>
        <w:t>3</w:t>
      </w:r>
      <w:r>
        <w:rPr>
          <w:rFonts w:cs="Arial"/>
        </w:rPr>
        <w:t>/202</w:t>
      </w:r>
      <w:r>
        <w:rPr>
          <w:rFonts w:cs="Arial"/>
        </w:rPr>
        <w:t>4</w:t>
      </w:r>
      <w:r w:rsidRPr="00EB1272">
        <w:rPr>
          <w:rFonts w:cs="Arial"/>
        </w:rPr>
        <w:t>______________________,</w:t>
      </w:r>
      <w:r>
        <w:rPr>
          <w:rFonts w:cs="Arial"/>
        </w:rPr>
        <w:t xml:space="preserve"> PROGRAM: </w:t>
      </w:r>
      <w:r w:rsidRPr="00DA2C93">
        <w:rPr>
          <w:rFonts w:cs="Arial"/>
          <w:b/>
          <w:u w:val="single"/>
        </w:rPr>
        <w:t>gastronomsko-turistični tehnik.</w:t>
      </w:r>
    </w:p>
    <w:p w:rsidR="00DC7CBC" w:rsidRDefault="00DC7CBC" w:rsidP="00DC7CBC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Za svojega otroka nepreklicno naročam izposojo kompleta učbenikov, ki jih je izbrala šola.</w:t>
      </w:r>
    </w:p>
    <w:p w:rsidR="00DC7CBC" w:rsidRDefault="00DC7CBC" w:rsidP="00DC7CB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</w:p>
    <w:p w:rsidR="00DC7CBC" w:rsidRPr="001F7850" w:rsidRDefault="00DC7CBC" w:rsidP="00DC7CB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EB1272">
        <w:rPr>
          <w:rFonts w:cs="Arial"/>
        </w:rPr>
        <w:t>Podpis staršev:</w:t>
      </w:r>
      <w:r>
        <w:rPr>
          <w:rFonts w:cs="Arial"/>
        </w:rPr>
        <w:t xml:space="preserve"> ____________________________</w:t>
      </w:r>
    </w:p>
    <w:p w:rsidR="00DC7CBC" w:rsidRDefault="00DC7CBC" w:rsidP="00DC7CBC">
      <w:pPr>
        <w:spacing w:after="0" w:line="240" w:lineRule="auto"/>
        <w:contextualSpacing/>
        <w:jc w:val="both"/>
      </w:pPr>
      <w:r w:rsidRPr="00AA0002">
        <w:t xml:space="preserve"> </w:t>
      </w:r>
    </w:p>
    <w:p w:rsidR="00DC7CBC" w:rsidRDefault="00DC7CBC" w:rsidP="00DC7CBC">
      <w:pPr>
        <w:spacing w:after="0" w:line="240" w:lineRule="auto"/>
        <w:contextualSpacing/>
        <w:jc w:val="both"/>
      </w:pPr>
    </w:p>
    <w:p w:rsidR="00DC7CBC" w:rsidRDefault="00DC7CBC" w:rsidP="00A40BD6">
      <w:pPr>
        <w:spacing w:after="0" w:line="240" w:lineRule="auto"/>
        <w:contextualSpacing/>
        <w:jc w:val="both"/>
        <w:rPr>
          <w:rFonts w:cs="Arial"/>
        </w:rPr>
      </w:pPr>
    </w:p>
    <w:sectPr w:rsidR="00DC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8"/>
    <w:rsid w:val="0020042B"/>
    <w:rsid w:val="00294AA5"/>
    <w:rsid w:val="005776E9"/>
    <w:rsid w:val="005E7FC8"/>
    <w:rsid w:val="00A40BD6"/>
    <w:rsid w:val="00C838EA"/>
    <w:rsid w:val="00DC7CBC"/>
    <w:rsid w:val="00E75378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FC20"/>
  <w15:chartTrackingRefBased/>
  <w15:docId w15:val="{816FCB1E-63E2-4000-ABF2-C2E7611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537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75378"/>
    <w:rPr>
      <w:b/>
      <w:sz w:val="28"/>
      <w:szCs w:val="28"/>
    </w:rPr>
  </w:style>
  <w:style w:type="paragraph" w:customStyle="1" w:styleId="pnaslov">
    <w:name w:val="p_naslov"/>
    <w:basedOn w:val="Navaden"/>
    <w:rsid w:val="00E75378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E75378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styleId="Navadnatabela1">
    <w:name w:val="Plain Table 1"/>
    <w:basedOn w:val="Navadnatabela"/>
    <w:uiPriority w:val="41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normal">
    <w:name w:val="f_normal"/>
    <w:rsid w:val="00E75378"/>
    <w:rPr>
      <w:sz w:val="20"/>
      <w:szCs w:val="20"/>
    </w:rPr>
  </w:style>
  <w:style w:type="character" w:styleId="Naslovknjige">
    <w:name w:val="Book Title"/>
    <w:basedOn w:val="Privzetapisavaodstavka"/>
    <w:uiPriority w:val="33"/>
    <w:qFormat/>
    <w:rsid w:val="00E75378"/>
    <w:rPr>
      <w:b/>
      <w:bCs/>
      <w:i/>
      <w:iCs/>
      <w:spacing w:val="5"/>
    </w:rPr>
  </w:style>
  <w:style w:type="character" w:customStyle="1" w:styleId="mnm-semi-bold">
    <w:name w:val="mnm-semi-bold"/>
    <w:basedOn w:val="Privzetapisavaodstavka"/>
    <w:rsid w:val="00A40BD6"/>
  </w:style>
  <w:style w:type="character" w:customStyle="1" w:styleId="prop-name">
    <w:name w:val="prop-name"/>
    <w:basedOn w:val="Privzetapisavaodstavka"/>
    <w:rsid w:val="00DC7CBC"/>
  </w:style>
  <w:style w:type="character" w:customStyle="1" w:styleId="prop-value">
    <w:name w:val="prop-value"/>
    <w:basedOn w:val="Privzetapisavaodstavka"/>
    <w:rsid w:val="00DC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Širec</dc:creator>
  <cp:keywords/>
  <dc:description/>
  <cp:lastModifiedBy>AdminZ</cp:lastModifiedBy>
  <cp:revision>2</cp:revision>
  <dcterms:created xsi:type="dcterms:W3CDTF">2023-05-04T08:20:00Z</dcterms:created>
  <dcterms:modified xsi:type="dcterms:W3CDTF">2023-05-04T08:20:00Z</dcterms:modified>
</cp:coreProperties>
</file>